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FBE3" w14:textId="700857B4" w:rsidR="000764E9" w:rsidRPr="00E50F23" w:rsidRDefault="000764E9" w:rsidP="00E50F23">
      <w:pPr>
        <w:pStyle w:val="NormalWeb"/>
        <w:suppressLineNumbers/>
        <w:spacing w:before="0" w:beforeAutospacing="0" w:after="0" w:afterAutospacing="0" w:line="274" w:lineRule="auto"/>
        <w:jc w:val="right"/>
        <w:rPr>
          <w:rFonts w:ascii="Calibri" w:hAnsi="Calibri" w:cs="Calibri"/>
          <w:color w:val="000000"/>
          <w:sz w:val="26"/>
          <w:szCs w:val="26"/>
        </w:rPr>
      </w:pPr>
      <w:r w:rsidRPr="00E50F23">
        <w:rPr>
          <w:rFonts w:ascii="Calibri" w:hAnsi="Calibri" w:cs="Calibri"/>
          <w:color w:val="000000"/>
          <w:sz w:val="26"/>
          <w:szCs w:val="26"/>
        </w:rPr>
        <w:t>ICJ-1</w:t>
      </w:r>
    </w:p>
    <w:p w14:paraId="05C60CB2" w14:textId="7D6D67CC" w:rsidR="008140B0" w:rsidRPr="00E50F23" w:rsidRDefault="008140B0" w:rsidP="00E50F23">
      <w:pPr>
        <w:pStyle w:val="NormalWeb"/>
        <w:suppressLineNumbers/>
        <w:spacing w:before="0" w:beforeAutospacing="0" w:after="0" w:afterAutospacing="0" w:line="274" w:lineRule="auto"/>
        <w:rPr>
          <w:rFonts w:ascii="Calibri" w:hAnsi="Calibri" w:cs="Calibri"/>
          <w:color w:val="000000"/>
          <w:sz w:val="26"/>
          <w:szCs w:val="26"/>
        </w:rPr>
      </w:pPr>
      <w:r w:rsidRPr="00E50F23">
        <w:rPr>
          <w:rFonts w:ascii="Calibri" w:hAnsi="Calibri" w:cs="Calibri"/>
          <w:color w:val="000000"/>
          <w:sz w:val="26"/>
          <w:szCs w:val="26"/>
        </w:rPr>
        <w:t>Committee: International Court of Justice</w:t>
      </w:r>
    </w:p>
    <w:p w14:paraId="365102F3" w14:textId="35BEE312" w:rsidR="001813A8" w:rsidRPr="00E50F23" w:rsidRDefault="008140B0" w:rsidP="00E50F23">
      <w:pPr>
        <w:pStyle w:val="NormalWeb"/>
        <w:suppressLineNumbers/>
        <w:spacing w:before="0" w:beforeAutospacing="0" w:after="0" w:afterAutospacing="0" w:line="274" w:lineRule="auto"/>
        <w:rPr>
          <w:rFonts w:ascii="Calibri" w:hAnsi="Calibri" w:cs="Calibri"/>
          <w:sz w:val="26"/>
          <w:szCs w:val="26"/>
        </w:rPr>
      </w:pPr>
      <w:r w:rsidRPr="00E50F23">
        <w:rPr>
          <w:rFonts w:ascii="Calibri" w:hAnsi="Calibri" w:cs="Calibri"/>
          <w:color w:val="000000"/>
          <w:sz w:val="26"/>
          <w:szCs w:val="26"/>
        </w:rPr>
        <w:t>Topic</w:t>
      </w:r>
      <w:r w:rsidR="001813A8" w:rsidRPr="00E50F23">
        <w:rPr>
          <w:rFonts w:ascii="Calibri" w:hAnsi="Calibri" w:cs="Calibri"/>
          <w:color w:val="000000"/>
          <w:sz w:val="26"/>
          <w:szCs w:val="26"/>
        </w:rPr>
        <w:t>: Climate Change Responsibility</w:t>
      </w:r>
    </w:p>
    <w:p w14:paraId="5CEAF473" w14:textId="77777777" w:rsidR="001813A8" w:rsidRPr="00E50F23" w:rsidRDefault="001813A8" w:rsidP="00E50F23">
      <w:pPr>
        <w:pStyle w:val="NormalWeb"/>
        <w:suppressLineNumbers/>
        <w:spacing w:before="0" w:beforeAutospacing="0" w:after="0" w:afterAutospacing="0" w:line="274" w:lineRule="auto"/>
        <w:rPr>
          <w:rFonts w:ascii="Calibri" w:hAnsi="Calibri" w:cs="Calibri"/>
          <w:sz w:val="26"/>
          <w:szCs w:val="26"/>
        </w:rPr>
      </w:pPr>
      <w:r w:rsidRPr="00E50F23">
        <w:rPr>
          <w:rFonts w:ascii="Calibri" w:hAnsi="Calibri" w:cs="Calibri"/>
          <w:color w:val="000000"/>
          <w:sz w:val="26"/>
          <w:szCs w:val="26"/>
        </w:rPr>
        <w:t>Proposed by: The United Kingdom of Great Britain</w:t>
      </w:r>
    </w:p>
    <w:p w14:paraId="3CB0C741" w14:textId="77777777" w:rsidR="001813A8" w:rsidRPr="00E50F23" w:rsidRDefault="001813A8" w:rsidP="00E50F23">
      <w:pPr>
        <w:pStyle w:val="NormalWeb"/>
        <w:suppressLineNumbers/>
        <w:spacing w:before="0" w:beforeAutospacing="0" w:after="0" w:afterAutospacing="0" w:line="274" w:lineRule="auto"/>
        <w:rPr>
          <w:rFonts w:ascii="Calibri" w:hAnsi="Calibri" w:cs="Calibri"/>
          <w:color w:val="000000"/>
          <w:sz w:val="26"/>
          <w:szCs w:val="26"/>
        </w:rPr>
      </w:pPr>
    </w:p>
    <w:p w14:paraId="64D8DC88" w14:textId="77777777" w:rsidR="001813A8" w:rsidRPr="00E50F23" w:rsidRDefault="001813A8" w:rsidP="00E50F23">
      <w:pPr>
        <w:pStyle w:val="NormalWeb"/>
        <w:suppressLineNumbers/>
        <w:spacing w:before="0" w:beforeAutospacing="0" w:after="0" w:afterAutospacing="0" w:line="274" w:lineRule="auto"/>
        <w:ind w:left="360"/>
        <w:rPr>
          <w:rFonts w:ascii="Calibri" w:hAnsi="Calibri" w:cs="Calibri"/>
          <w:sz w:val="26"/>
          <w:szCs w:val="26"/>
        </w:rPr>
      </w:pPr>
      <w:r w:rsidRPr="00E50F23">
        <w:rPr>
          <w:rFonts w:ascii="Calibri" w:hAnsi="Calibri" w:cs="Calibri"/>
          <w:color w:val="000000"/>
          <w:sz w:val="26"/>
          <w:szCs w:val="26"/>
        </w:rPr>
        <w:t>THE GENERAL ASSEMBLY,</w:t>
      </w:r>
    </w:p>
    <w:p w14:paraId="6E913807" w14:textId="77777777" w:rsidR="001813A8" w:rsidRPr="00E50F23" w:rsidRDefault="001813A8" w:rsidP="00E50F23">
      <w:pPr>
        <w:pStyle w:val="NormalWeb"/>
        <w:spacing w:before="0" w:beforeAutospacing="0" w:afterAutospacing="0" w:line="274" w:lineRule="auto"/>
        <w:ind w:left="720"/>
        <w:rPr>
          <w:rFonts w:ascii="Calibri" w:hAnsi="Calibri" w:cs="Calibri"/>
          <w:sz w:val="26"/>
          <w:szCs w:val="26"/>
        </w:rPr>
      </w:pPr>
      <w:r w:rsidRPr="00E50F23">
        <w:rPr>
          <w:rFonts w:ascii="Calibri" w:hAnsi="Calibri" w:cs="Calibri"/>
          <w:i/>
          <w:iCs/>
          <w:color w:val="000000"/>
          <w:sz w:val="26"/>
          <w:szCs w:val="26"/>
        </w:rPr>
        <w:t xml:space="preserve">Alarmed by </w:t>
      </w:r>
      <w:r w:rsidRPr="00E50F23">
        <w:rPr>
          <w:rFonts w:ascii="Calibri" w:hAnsi="Calibri" w:cs="Calibri"/>
          <w:color w:val="000000"/>
          <w:sz w:val="26"/>
          <w:szCs w:val="26"/>
        </w:rPr>
        <w:t>rising global temperatures and carbon emissions,</w:t>
      </w:r>
    </w:p>
    <w:p w14:paraId="541F5097" w14:textId="77777777" w:rsidR="001813A8" w:rsidRPr="00E50F23" w:rsidRDefault="001813A8" w:rsidP="00E50F23">
      <w:pPr>
        <w:pStyle w:val="NormalWeb"/>
        <w:spacing w:before="0" w:beforeAutospacing="0" w:afterAutospacing="0" w:line="274" w:lineRule="auto"/>
        <w:ind w:left="720"/>
        <w:rPr>
          <w:rFonts w:ascii="Calibri" w:hAnsi="Calibri" w:cs="Calibri"/>
          <w:sz w:val="26"/>
          <w:szCs w:val="26"/>
        </w:rPr>
      </w:pPr>
      <w:r w:rsidRPr="00E50F23">
        <w:rPr>
          <w:rFonts w:ascii="Calibri" w:hAnsi="Calibri" w:cs="Calibri"/>
          <w:i/>
          <w:iCs/>
          <w:color w:val="000000"/>
          <w:sz w:val="26"/>
          <w:szCs w:val="26"/>
        </w:rPr>
        <w:t xml:space="preserve">Fully aware </w:t>
      </w:r>
      <w:r w:rsidRPr="00E50F23">
        <w:rPr>
          <w:rFonts w:ascii="Calibri" w:hAnsi="Calibri" w:cs="Calibri"/>
          <w:color w:val="000000"/>
          <w:sz w:val="26"/>
          <w:szCs w:val="26"/>
        </w:rPr>
        <w:t xml:space="preserve">of how climate change disproportionately affects developing countries, </w:t>
      </w:r>
      <w:r w:rsidRPr="00E50F23">
        <w:rPr>
          <w:rFonts w:ascii="Calibri" w:hAnsi="Calibri" w:cs="Calibri"/>
          <w:i/>
          <w:iCs/>
          <w:color w:val="000000"/>
          <w:sz w:val="26"/>
          <w:szCs w:val="26"/>
        </w:rPr>
        <w:t xml:space="preserve">Seeking </w:t>
      </w:r>
      <w:r w:rsidRPr="00E50F23">
        <w:rPr>
          <w:rFonts w:ascii="Calibri" w:hAnsi="Calibri" w:cs="Calibri"/>
          <w:color w:val="000000"/>
          <w:sz w:val="26"/>
          <w:szCs w:val="26"/>
        </w:rPr>
        <w:t>greater support and aid for developing countries facing climate disasters,</w:t>
      </w:r>
    </w:p>
    <w:p w14:paraId="506387FF" w14:textId="77777777" w:rsidR="001813A8" w:rsidRPr="00E50F23" w:rsidRDefault="001813A8" w:rsidP="00E50F23">
      <w:pPr>
        <w:pStyle w:val="NormalWeb"/>
        <w:spacing w:before="0" w:beforeAutospacing="0" w:afterAutospacing="0" w:line="274" w:lineRule="auto"/>
        <w:ind w:left="720"/>
        <w:rPr>
          <w:rFonts w:ascii="Calibri" w:hAnsi="Calibri" w:cs="Calibri"/>
          <w:sz w:val="26"/>
          <w:szCs w:val="26"/>
        </w:rPr>
      </w:pPr>
      <w:r w:rsidRPr="00E50F23">
        <w:rPr>
          <w:rFonts w:ascii="Calibri" w:hAnsi="Calibri" w:cs="Calibri"/>
          <w:i/>
          <w:iCs/>
          <w:color w:val="000000"/>
          <w:sz w:val="26"/>
          <w:szCs w:val="26"/>
        </w:rPr>
        <w:t xml:space="preserve">Having considered </w:t>
      </w:r>
      <w:r w:rsidRPr="00E50F23">
        <w:rPr>
          <w:rFonts w:ascii="Calibri" w:hAnsi="Calibri" w:cs="Calibri"/>
          <w:color w:val="000000"/>
          <w:sz w:val="26"/>
          <w:szCs w:val="26"/>
        </w:rPr>
        <w:t>principles of common yet differentiated responsibilities and transboundary harm,</w:t>
      </w:r>
    </w:p>
    <w:p w14:paraId="156524FF" w14:textId="77777777" w:rsidR="001813A8" w:rsidRPr="00E50F23" w:rsidRDefault="001813A8" w:rsidP="00E50F23">
      <w:pPr>
        <w:pStyle w:val="NormalWeb"/>
        <w:spacing w:before="0" w:beforeAutospacing="0" w:afterAutospacing="0" w:line="274" w:lineRule="auto"/>
        <w:ind w:left="720"/>
        <w:rPr>
          <w:rFonts w:ascii="Calibri" w:hAnsi="Calibri" w:cs="Calibri"/>
          <w:sz w:val="26"/>
          <w:szCs w:val="26"/>
        </w:rPr>
      </w:pPr>
      <w:r w:rsidRPr="00E50F23">
        <w:rPr>
          <w:rFonts w:ascii="Calibri" w:hAnsi="Calibri" w:cs="Calibri"/>
          <w:i/>
          <w:iCs/>
          <w:color w:val="000000"/>
          <w:sz w:val="26"/>
          <w:szCs w:val="26"/>
        </w:rPr>
        <w:t xml:space="preserve">Keeping in mind </w:t>
      </w:r>
      <w:r w:rsidRPr="00E50F23">
        <w:rPr>
          <w:rFonts w:ascii="Calibri" w:hAnsi="Calibri" w:cs="Calibri"/>
          <w:color w:val="000000"/>
          <w:sz w:val="26"/>
          <w:szCs w:val="26"/>
        </w:rPr>
        <w:t>the rights and capabilities of respondent nations,</w:t>
      </w:r>
    </w:p>
    <w:p w14:paraId="6448F891" w14:textId="77777777" w:rsidR="001813A8" w:rsidRPr="00E50F23" w:rsidRDefault="001813A8" w:rsidP="00E50F23">
      <w:pPr>
        <w:pStyle w:val="NormalWeb"/>
        <w:spacing w:before="0" w:beforeAutospacing="0" w:afterAutospacing="0" w:line="274" w:lineRule="auto"/>
        <w:ind w:left="720"/>
        <w:rPr>
          <w:rFonts w:ascii="Calibri" w:hAnsi="Calibri" w:cs="Calibri"/>
          <w:sz w:val="26"/>
          <w:szCs w:val="26"/>
        </w:rPr>
      </w:pPr>
      <w:r w:rsidRPr="00E50F23">
        <w:rPr>
          <w:rFonts w:ascii="Calibri" w:hAnsi="Calibri" w:cs="Calibri"/>
          <w:i/>
          <w:iCs/>
          <w:color w:val="000000"/>
          <w:sz w:val="26"/>
          <w:szCs w:val="26"/>
        </w:rPr>
        <w:t xml:space="preserve">Having examined </w:t>
      </w:r>
      <w:r w:rsidRPr="00E50F23">
        <w:rPr>
          <w:rFonts w:ascii="Calibri" w:hAnsi="Calibri" w:cs="Calibri"/>
          <w:color w:val="000000"/>
          <w:sz w:val="26"/>
          <w:szCs w:val="26"/>
        </w:rPr>
        <w:t>all conflicting opinions and arguments,</w:t>
      </w:r>
    </w:p>
    <w:p w14:paraId="5E74B9C7" w14:textId="77777777" w:rsidR="001813A8" w:rsidRPr="00E50F23" w:rsidRDefault="001813A8" w:rsidP="00E50F23">
      <w:pPr>
        <w:pStyle w:val="NormalWeb"/>
        <w:spacing w:before="0" w:beforeAutospacing="0" w:after="0" w:afterAutospacing="0" w:line="274" w:lineRule="auto"/>
        <w:ind w:left="1440" w:hanging="360"/>
        <w:rPr>
          <w:rFonts w:ascii="Calibri" w:hAnsi="Calibri" w:cs="Calibri"/>
          <w:sz w:val="26"/>
          <w:szCs w:val="26"/>
        </w:rPr>
      </w:pPr>
      <w:r w:rsidRPr="00E50F23">
        <w:rPr>
          <w:rFonts w:ascii="Calibri" w:hAnsi="Calibri" w:cs="Calibri"/>
          <w:color w:val="000000"/>
          <w:sz w:val="26"/>
          <w:szCs w:val="26"/>
        </w:rPr>
        <w:t xml:space="preserve">1. </w:t>
      </w:r>
      <w:r w:rsidRPr="00E50F23">
        <w:rPr>
          <w:rFonts w:ascii="Calibri" w:hAnsi="Calibri" w:cs="Calibri"/>
          <w:color w:val="000000"/>
          <w:sz w:val="26"/>
          <w:szCs w:val="26"/>
          <w:u w:val="single"/>
        </w:rPr>
        <w:t>Proclaims</w:t>
      </w:r>
      <w:r w:rsidRPr="00E50F23">
        <w:rPr>
          <w:rFonts w:ascii="Calibri" w:hAnsi="Calibri" w:cs="Calibri"/>
          <w:color w:val="000000"/>
          <w:sz w:val="26"/>
          <w:szCs w:val="26"/>
        </w:rPr>
        <w:t xml:space="preserve"> that China, Russia, Japan, India, and the United States have not broken international law by emitting significant amounts of greenhouse gasses;</w:t>
      </w:r>
    </w:p>
    <w:p w14:paraId="3F07DEBC" w14:textId="77777777" w:rsidR="001813A8" w:rsidRPr="00E50F23" w:rsidRDefault="001813A8" w:rsidP="00E50F23">
      <w:pPr>
        <w:pStyle w:val="NormalWeb"/>
        <w:spacing w:before="0" w:beforeAutospacing="0" w:after="0" w:afterAutospacing="0" w:line="274" w:lineRule="auto"/>
        <w:ind w:left="1440" w:hanging="360"/>
        <w:rPr>
          <w:rFonts w:ascii="Calibri" w:hAnsi="Calibri" w:cs="Calibri"/>
          <w:sz w:val="26"/>
          <w:szCs w:val="26"/>
        </w:rPr>
      </w:pPr>
      <w:r w:rsidRPr="00E50F23">
        <w:rPr>
          <w:rFonts w:ascii="Calibri" w:hAnsi="Calibri" w:cs="Calibri"/>
          <w:color w:val="000000"/>
          <w:sz w:val="26"/>
          <w:szCs w:val="26"/>
        </w:rPr>
        <w:t xml:space="preserve">2. </w:t>
      </w:r>
      <w:r w:rsidRPr="00E50F23">
        <w:rPr>
          <w:rFonts w:ascii="Calibri" w:hAnsi="Calibri" w:cs="Calibri"/>
          <w:color w:val="000000"/>
          <w:sz w:val="26"/>
          <w:szCs w:val="26"/>
          <w:u w:val="single"/>
        </w:rPr>
        <w:t>Reaffirms</w:t>
      </w:r>
      <w:r w:rsidRPr="00E50F23">
        <w:rPr>
          <w:rFonts w:ascii="Calibri" w:hAnsi="Calibri" w:cs="Calibri"/>
          <w:color w:val="000000"/>
          <w:sz w:val="26"/>
          <w:szCs w:val="26"/>
        </w:rPr>
        <w:t xml:space="preserve"> that international law does not specifically address the need to mitigate climate change affects;</w:t>
      </w:r>
    </w:p>
    <w:p w14:paraId="2BF8AB2A" w14:textId="77777777" w:rsidR="001813A8" w:rsidRPr="00E50F23" w:rsidRDefault="001813A8" w:rsidP="00E50F23">
      <w:pPr>
        <w:pStyle w:val="NormalWeb"/>
        <w:spacing w:before="0" w:beforeAutospacing="0" w:after="0" w:afterAutospacing="0" w:line="274" w:lineRule="auto"/>
        <w:ind w:left="1440" w:hanging="360"/>
        <w:rPr>
          <w:rFonts w:ascii="Calibri" w:hAnsi="Calibri" w:cs="Calibri"/>
          <w:sz w:val="26"/>
          <w:szCs w:val="26"/>
        </w:rPr>
      </w:pPr>
      <w:r w:rsidRPr="00E50F23">
        <w:rPr>
          <w:rFonts w:ascii="Calibri" w:hAnsi="Calibri" w:cs="Calibri"/>
          <w:color w:val="000000"/>
          <w:sz w:val="26"/>
          <w:szCs w:val="26"/>
        </w:rPr>
        <w:t xml:space="preserve">3. </w:t>
      </w:r>
      <w:r w:rsidRPr="00E50F23">
        <w:rPr>
          <w:rFonts w:ascii="Calibri" w:hAnsi="Calibri" w:cs="Calibri"/>
          <w:color w:val="000000"/>
          <w:sz w:val="26"/>
          <w:szCs w:val="26"/>
          <w:u w:val="single"/>
        </w:rPr>
        <w:t xml:space="preserve">Request </w:t>
      </w:r>
      <w:r w:rsidRPr="00E50F23">
        <w:rPr>
          <w:rFonts w:ascii="Calibri" w:hAnsi="Calibri" w:cs="Calibri"/>
          <w:color w:val="000000"/>
          <w:sz w:val="26"/>
          <w:szCs w:val="26"/>
        </w:rPr>
        <w:t>that all more developed countries consider enacting policies to greater support less developed nations;</w:t>
      </w:r>
    </w:p>
    <w:p w14:paraId="7DCB2E11" w14:textId="77777777" w:rsidR="001813A8" w:rsidRPr="00E50F23" w:rsidRDefault="001813A8" w:rsidP="00E50F23">
      <w:pPr>
        <w:pStyle w:val="NormalWeb"/>
        <w:spacing w:before="0" w:beforeAutospacing="0" w:after="0" w:afterAutospacing="0" w:line="274" w:lineRule="auto"/>
        <w:ind w:left="1440" w:hanging="360"/>
        <w:rPr>
          <w:rFonts w:ascii="Calibri" w:hAnsi="Calibri" w:cs="Calibri"/>
          <w:sz w:val="26"/>
          <w:szCs w:val="26"/>
        </w:rPr>
      </w:pPr>
      <w:r w:rsidRPr="00E50F23">
        <w:rPr>
          <w:rFonts w:ascii="Calibri" w:hAnsi="Calibri" w:cs="Calibri"/>
          <w:color w:val="000000"/>
          <w:sz w:val="26"/>
          <w:szCs w:val="26"/>
        </w:rPr>
        <w:t xml:space="preserve">4. </w:t>
      </w:r>
      <w:r w:rsidRPr="00E50F23">
        <w:rPr>
          <w:rFonts w:ascii="Calibri" w:hAnsi="Calibri" w:cs="Calibri"/>
          <w:color w:val="000000"/>
          <w:sz w:val="26"/>
          <w:szCs w:val="26"/>
          <w:u w:val="single"/>
        </w:rPr>
        <w:t>Further invites</w:t>
      </w:r>
      <w:r w:rsidRPr="00E50F23">
        <w:rPr>
          <w:rFonts w:ascii="Calibri" w:hAnsi="Calibri" w:cs="Calibri"/>
          <w:color w:val="000000"/>
          <w:sz w:val="26"/>
          <w:szCs w:val="26"/>
        </w:rPr>
        <w:t xml:space="preserve"> nations to create carbon neutrality goals and sign the Paris Climate Agreement;</w:t>
      </w:r>
    </w:p>
    <w:p w14:paraId="76B32AC6" w14:textId="40884FED" w:rsidR="001813A8" w:rsidRPr="00E50F23" w:rsidRDefault="001813A8" w:rsidP="00E50F23">
      <w:pPr>
        <w:pStyle w:val="NormalWeb"/>
        <w:spacing w:before="0" w:beforeAutospacing="0" w:after="0" w:afterAutospacing="0" w:line="274" w:lineRule="auto"/>
        <w:ind w:left="1440" w:hanging="360"/>
        <w:rPr>
          <w:rFonts w:ascii="Calibri" w:hAnsi="Calibri" w:cs="Calibri"/>
          <w:sz w:val="26"/>
          <w:szCs w:val="26"/>
        </w:rPr>
      </w:pPr>
      <w:r w:rsidRPr="00E50F23">
        <w:rPr>
          <w:rFonts w:ascii="Calibri" w:hAnsi="Calibri" w:cs="Calibri"/>
          <w:color w:val="000000"/>
          <w:sz w:val="26"/>
          <w:szCs w:val="26"/>
        </w:rPr>
        <w:t xml:space="preserve">5. </w:t>
      </w:r>
      <w:r w:rsidRPr="00E50F23">
        <w:rPr>
          <w:rFonts w:ascii="Calibri" w:hAnsi="Calibri" w:cs="Calibri"/>
          <w:color w:val="000000"/>
          <w:sz w:val="26"/>
          <w:szCs w:val="26"/>
          <w:u w:val="single"/>
        </w:rPr>
        <w:t>Emphasizes</w:t>
      </w:r>
      <w:r w:rsidRPr="00E50F23">
        <w:rPr>
          <w:rFonts w:ascii="Calibri" w:hAnsi="Calibri" w:cs="Calibri"/>
          <w:color w:val="000000"/>
          <w:sz w:val="26"/>
          <w:szCs w:val="26"/>
        </w:rPr>
        <w:t xml:space="preserve"> the cooperation needed to ameliorate the climate crisis and solve climate challenges</w:t>
      </w:r>
      <w:r w:rsidR="003801FB" w:rsidRPr="00E50F23">
        <w:rPr>
          <w:rFonts w:ascii="Calibri" w:hAnsi="Calibri" w:cs="Calibri"/>
          <w:color w:val="000000"/>
          <w:sz w:val="26"/>
          <w:szCs w:val="26"/>
        </w:rPr>
        <w:t>;</w:t>
      </w:r>
    </w:p>
    <w:p w14:paraId="527CDDA6" w14:textId="77777777" w:rsidR="001813A8" w:rsidRPr="00E50F23" w:rsidRDefault="001813A8" w:rsidP="00E50F23">
      <w:pPr>
        <w:pStyle w:val="NormalWeb"/>
        <w:spacing w:before="0" w:beforeAutospacing="0" w:after="0" w:afterAutospacing="0" w:line="274" w:lineRule="auto"/>
        <w:ind w:left="1440" w:hanging="360"/>
        <w:rPr>
          <w:rFonts w:ascii="Calibri" w:hAnsi="Calibri" w:cs="Calibri"/>
          <w:sz w:val="26"/>
          <w:szCs w:val="26"/>
        </w:rPr>
      </w:pPr>
      <w:r w:rsidRPr="00E50F23">
        <w:rPr>
          <w:rFonts w:ascii="Calibri" w:hAnsi="Calibri" w:cs="Calibri"/>
          <w:color w:val="000000"/>
          <w:sz w:val="26"/>
          <w:szCs w:val="26"/>
        </w:rPr>
        <w:t xml:space="preserve">6. </w:t>
      </w:r>
      <w:r w:rsidRPr="00E50F23">
        <w:rPr>
          <w:rFonts w:ascii="Calibri" w:hAnsi="Calibri" w:cs="Calibri"/>
          <w:color w:val="000000"/>
          <w:sz w:val="26"/>
          <w:szCs w:val="26"/>
          <w:u w:val="single"/>
        </w:rPr>
        <w:t>Reminds</w:t>
      </w:r>
      <w:r w:rsidRPr="00E50F23">
        <w:rPr>
          <w:rFonts w:ascii="Calibri" w:hAnsi="Calibri" w:cs="Calibri"/>
          <w:color w:val="000000"/>
          <w:sz w:val="26"/>
          <w:szCs w:val="26"/>
        </w:rPr>
        <w:t xml:space="preserve"> nations to consider the global implications of their actions, especially relating to the climate crisis.</w:t>
      </w:r>
    </w:p>
    <w:p w14:paraId="6ED7CA6C" w14:textId="77777777" w:rsidR="00DF5B5E" w:rsidRPr="00E50F23" w:rsidRDefault="00DF5B5E" w:rsidP="00E50F23">
      <w:pPr>
        <w:spacing w:after="0" w:line="274" w:lineRule="auto"/>
        <w:rPr>
          <w:sz w:val="26"/>
          <w:szCs w:val="26"/>
        </w:rPr>
        <w:sectPr w:rsidR="00DF5B5E" w:rsidRPr="00E50F23" w:rsidSect="00E50F23"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6D249708" w14:textId="51205256" w:rsidR="000764E9" w:rsidRPr="00E50F23" w:rsidRDefault="000764E9" w:rsidP="00E50F23">
      <w:pPr>
        <w:pStyle w:val="NormalWeb"/>
        <w:suppressLineNumbers/>
        <w:spacing w:before="0" w:beforeAutospacing="0" w:after="0" w:afterAutospacing="0" w:line="274" w:lineRule="auto"/>
        <w:jc w:val="right"/>
        <w:rPr>
          <w:rFonts w:ascii="Calibri" w:hAnsi="Calibri" w:cs="Calibri"/>
          <w:color w:val="000000"/>
          <w:sz w:val="26"/>
          <w:szCs w:val="26"/>
        </w:rPr>
      </w:pPr>
      <w:r w:rsidRPr="00E50F23">
        <w:rPr>
          <w:rFonts w:ascii="Calibri" w:hAnsi="Calibri" w:cs="Calibri"/>
          <w:color w:val="000000"/>
          <w:sz w:val="26"/>
          <w:szCs w:val="26"/>
        </w:rPr>
        <w:lastRenderedPageBreak/>
        <w:t>ICJ-2</w:t>
      </w:r>
    </w:p>
    <w:p w14:paraId="2206101F" w14:textId="0B198589" w:rsidR="008140B0" w:rsidRPr="00E50F23" w:rsidRDefault="008140B0" w:rsidP="00E50F23">
      <w:pPr>
        <w:pStyle w:val="NormalWeb"/>
        <w:suppressLineNumbers/>
        <w:spacing w:before="0" w:beforeAutospacing="0" w:after="0" w:afterAutospacing="0" w:line="274" w:lineRule="auto"/>
        <w:rPr>
          <w:rFonts w:ascii="Calibri" w:hAnsi="Calibri" w:cs="Calibri"/>
          <w:color w:val="000000"/>
          <w:sz w:val="26"/>
          <w:szCs w:val="26"/>
        </w:rPr>
      </w:pPr>
      <w:r w:rsidRPr="00E50F23">
        <w:rPr>
          <w:rFonts w:ascii="Calibri" w:hAnsi="Calibri" w:cs="Calibri"/>
          <w:color w:val="000000"/>
          <w:sz w:val="26"/>
          <w:szCs w:val="26"/>
        </w:rPr>
        <w:t>Committee: International Court of Justice</w:t>
      </w:r>
    </w:p>
    <w:p w14:paraId="2397FDD5" w14:textId="485CF697" w:rsidR="00270941" w:rsidRPr="00E50F23" w:rsidRDefault="008140B0" w:rsidP="00E50F23">
      <w:pPr>
        <w:pStyle w:val="NormalWeb"/>
        <w:suppressLineNumbers/>
        <w:spacing w:before="0" w:beforeAutospacing="0" w:after="0" w:afterAutospacing="0" w:line="274" w:lineRule="auto"/>
        <w:rPr>
          <w:rFonts w:ascii="Calibri" w:hAnsi="Calibri" w:cs="Calibri"/>
          <w:sz w:val="26"/>
          <w:szCs w:val="26"/>
        </w:rPr>
      </w:pP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Topic</w:t>
      </w:r>
      <w:r w:rsidR="00270941"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: Transboundary Air Pollution </w:t>
      </w:r>
    </w:p>
    <w:p w14:paraId="18F19B1D" w14:textId="77777777" w:rsidR="00270941" w:rsidRPr="00E50F23" w:rsidRDefault="00270941" w:rsidP="00E50F23">
      <w:pPr>
        <w:pStyle w:val="NormalWeb"/>
        <w:suppressLineNumbers/>
        <w:spacing w:before="0" w:beforeAutospacing="0" w:after="0" w:afterAutospacing="0" w:line="274" w:lineRule="auto"/>
        <w:rPr>
          <w:rFonts w:ascii="Calibri" w:hAnsi="Calibri" w:cs="Calibri"/>
          <w:color w:val="000000"/>
          <w:sz w:val="26"/>
          <w:szCs w:val="26"/>
          <w:shd w:val="clear" w:color="auto" w:fill="FFFFFF"/>
        </w:rPr>
      </w:pP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Proposed by: India</w:t>
      </w:r>
    </w:p>
    <w:p w14:paraId="07D86CFF" w14:textId="77777777" w:rsidR="00270941" w:rsidRPr="00E50F23" w:rsidRDefault="00270941" w:rsidP="00E50F23">
      <w:pPr>
        <w:pStyle w:val="NormalWeb"/>
        <w:suppressLineNumbers/>
        <w:spacing w:before="0" w:beforeAutospacing="0" w:after="0" w:afterAutospacing="0" w:line="274" w:lineRule="auto"/>
        <w:rPr>
          <w:rFonts w:ascii="Calibri" w:hAnsi="Calibri" w:cs="Calibri"/>
          <w:sz w:val="26"/>
          <w:szCs w:val="26"/>
        </w:rPr>
      </w:pPr>
    </w:p>
    <w:p w14:paraId="14DA34BA" w14:textId="77777777" w:rsidR="00270941" w:rsidRPr="00E50F23" w:rsidRDefault="00270941" w:rsidP="00E50F23">
      <w:pPr>
        <w:pStyle w:val="NormalWeb"/>
        <w:suppressLineNumbers/>
        <w:spacing w:before="0" w:beforeAutospacing="0" w:after="0" w:afterAutospacing="0" w:line="274" w:lineRule="auto"/>
        <w:ind w:left="360"/>
        <w:rPr>
          <w:rFonts w:ascii="Calibri" w:hAnsi="Calibri" w:cs="Calibri"/>
          <w:sz w:val="26"/>
          <w:szCs w:val="26"/>
        </w:rPr>
      </w:pPr>
      <w:r w:rsidRPr="00E50F23">
        <w:rPr>
          <w:rFonts w:ascii="Calibri" w:hAnsi="Calibri" w:cs="Calibri"/>
          <w:color w:val="000000"/>
          <w:sz w:val="26"/>
          <w:szCs w:val="26"/>
        </w:rPr>
        <w:t>THE GENERAL ASSEMBLY,</w:t>
      </w:r>
    </w:p>
    <w:p w14:paraId="12257EFE" w14:textId="77777777" w:rsidR="00270941" w:rsidRPr="00E50F23" w:rsidRDefault="00270941" w:rsidP="00E50F23">
      <w:pPr>
        <w:pStyle w:val="NormalWeb"/>
        <w:spacing w:before="0" w:beforeAutospacing="0" w:afterAutospacing="0" w:line="274" w:lineRule="auto"/>
        <w:ind w:left="720"/>
        <w:rPr>
          <w:rFonts w:ascii="Calibri" w:hAnsi="Calibri" w:cs="Calibri"/>
          <w:sz w:val="26"/>
          <w:szCs w:val="26"/>
        </w:rPr>
      </w:pPr>
      <w:r w:rsidRPr="00E50F23">
        <w:rPr>
          <w:rFonts w:ascii="Calibri" w:hAnsi="Calibri" w:cs="Calibri"/>
          <w:i/>
          <w:iCs/>
          <w:color w:val="000000"/>
          <w:sz w:val="26"/>
          <w:szCs w:val="26"/>
        </w:rPr>
        <w:t>R</w:t>
      </w:r>
      <w:r w:rsidRPr="00E50F23">
        <w:rPr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 xml:space="preserve">eaffirming </w:t>
      </w: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Presidential Instruction (INPRES) Number 5 of 2019 concerning Termination of</w:t>
      </w:r>
      <w:r w:rsidRPr="00E50F23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the Granting of New Permits and Improving Governance of Primary Natural Forests and</w:t>
      </w:r>
      <w:r w:rsidRPr="00E50F23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Peatlands,</w:t>
      </w:r>
    </w:p>
    <w:p w14:paraId="43858B53" w14:textId="77777777" w:rsidR="00270941" w:rsidRPr="00E50F23" w:rsidRDefault="00270941" w:rsidP="00E50F23">
      <w:pPr>
        <w:pStyle w:val="NormalWeb"/>
        <w:spacing w:before="0" w:beforeAutospacing="0" w:afterAutospacing="0" w:line="274" w:lineRule="auto"/>
        <w:ind w:left="720"/>
        <w:rPr>
          <w:rFonts w:ascii="Calibri" w:hAnsi="Calibri" w:cs="Calibri"/>
          <w:sz w:val="26"/>
          <w:szCs w:val="26"/>
        </w:rPr>
      </w:pPr>
      <w:r w:rsidRPr="00E50F23">
        <w:rPr>
          <w:rFonts w:ascii="Calibri" w:hAnsi="Calibri" w:cs="Calibri"/>
          <w:i/>
          <w:iCs/>
          <w:color w:val="000000"/>
          <w:sz w:val="26"/>
          <w:szCs w:val="26"/>
        </w:rPr>
        <w:t>R</w:t>
      </w:r>
      <w:r w:rsidRPr="00E50F23">
        <w:rPr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 xml:space="preserve">ecognizing </w:t>
      </w: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the severity of the issues that Malaysia experiences with transboundary air</w:t>
      </w:r>
      <w:r w:rsidRPr="00E50F23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pollution </w:t>
      </w:r>
      <w:proofErr w:type="gramStart"/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as a result of</w:t>
      </w:r>
      <w:proofErr w:type="gramEnd"/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Indonesia’s lack of deforestation administration,</w:t>
      </w:r>
    </w:p>
    <w:p w14:paraId="753EB9B4" w14:textId="77777777" w:rsidR="00270941" w:rsidRPr="00E50F23" w:rsidRDefault="00270941" w:rsidP="00E50F23">
      <w:pPr>
        <w:pStyle w:val="NormalWeb"/>
        <w:spacing w:before="0" w:beforeAutospacing="0" w:afterAutospacing="0" w:line="274" w:lineRule="auto"/>
        <w:ind w:left="720"/>
        <w:rPr>
          <w:rFonts w:ascii="Calibri" w:hAnsi="Calibri" w:cs="Calibri"/>
          <w:sz w:val="26"/>
          <w:szCs w:val="26"/>
        </w:rPr>
      </w:pPr>
      <w:r w:rsidRPr="00E50F23">
        <w:rPr>
          <w:rFonts w:ascii="Calibri" w:hAnsi="Calibri" w:cs="Calibri"/>
          <w:i/>
          <w:iCs/>
          <w:color w:val="000000"/>
          <w:sz w:val="26"/>
          <w:szCs w:val="26"/>
        </w:rPr>
        <w:t>A</w:t>
      </w:r>
      <w:r w:rsidRPr="00E50F23">
        <w:rPr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 xml:space="preserve">cknowledging </w:t>
      </w: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Indonesia’s attempts to create and enforce laws regarding deforestation,</w:t>
      </w:r>
    </w:p>
    <w:p w14:paraId="02672455" w14:textId="77777777" w:rsidR="00270941" w:rsidRPr="00E50F23" w:rsidRDefault="00270941" w:rsidP="00E50F23">
      <w:pPr>
        <w:pStyle w:val="NormalWeb"/>
        <w:spacing w:before="0" w:beforeAutospacing="0" w:afterAutospacing="0" w:line="274" w:lineRule="auto"/>
        <w:ind w:left="720"/>
        <w:rPr>
          <w:rFonts w:ascii="Calibri" w:hAnsi="Calibri" w:cs="Calibri"/>
          <w:sz w:val="26"/>
          <w:szCs w:val="26"/>
        </w:rPr>
      </w:pPr>
      <w:r w:rsidRPr="00E50F23">
        <w:rPr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 xml:space="preserve">Considering </w:t>
      </w: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Indonesia’s position concerning a lack of sufficient resources to properly enforce</w:t>
      </w:r>
      <w:r w:rsidRPr="00E50F23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existing anti-deforestation legislation,</w:t>
      </w:r>
    </w:p>
    <w:p w14:paraId="49E980C2" w14:textId="486F1356" w:rsidR="00270941" w:rsidRPr="00E50F23" w:rsidRDefault="00270941" w:rsidP="00E50F23">
      <w:pPr>
        <w:pStyle w:val="NormalWeb"/>
        <w:spacing w:before="0" w:beforeAutospacing="0" w:afterAutospacing="0" w:line="274" w:lineRule="auto"/>
        <w:ind w:left="720"/>
        <w:rPr>
          <w:rFonts w:ascii="Calibri" w:hAnsi="Calibri" w:cs="Calibri"/>
          <w:sz w:val="26"/>
          <w:szCs w:val="26"/>
        </w:rPr>
      </w:pPr>
      <w:r w:rsidRPr="00E50F23">
        <w:rPr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 xml:space="preserve">Understanding </w:t>
      </w: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the environmental, economic, and population-related impacts of transboundary</w:t>
      </w:r>
      <w:r w:rsidRPr="00E50F23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air pollution in Malaysia and deforestation and pollution in Indonesia</w:t>
      </w:r>
      <w:r w:rsidR="003801FB"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,</w:t>
      </w:r>
    </w:p>
    <w:p w14:paraId="1DFD6EF1" w14:textId="506745D0" w:rsidR="00270941" w:rsidRPr="00E50F23" w:rsidRDefault="00270941" w:rsidP="00E50F23">
      <w:pPr>
        <w:pStyle w:val="NormalWeb"/>
        <w:spacing w:before="0" w:beforeAutospacing="0" w:after="0" w:afterAutospacing="0" w:line="274" w:lineRule="auto"/>
        <w:ind w:left="1440" w:hanging="360"/>
        <w:rPr>
          <w:rFonts w:ascii="Calibri" w:hAnsi="Calibri" w:cs="Calibri"/>
          <w:color w:val="000000"/>
          <w:sz w:val="26"/>
          <w:szCs w:val="26"/>
        </w:rPr>
      </w:pP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1. </w:t>
      </w:r>
      <w:r w:rsidRPr="00E50F23">
        <w:rPr>
          <w:rFonts w:ascii="Calibri" w:hAnsi="Calibri" w:cs="Calibri"/>
          <w:color w:val="000000"/>
          <w:sz w:val="26"/>
          <w:szCs w:val="26"/>
          <w:u w:val="single"/>
          <w:shd w:val="clear" w:color="auto" w:fill="FFFFFF"/>
        </w:rPr>
        <w:t>Calls</w:t>
      </w: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on the United Nations to consider providing financial aid to Indonesia to assist</w:t>
      </w:r>
      <w:r w:rsidRPr="00E50F23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them in enforcing anti-deforestation laws and thus reducing air pollution</w:t>
      </w:r>
      <w:r w:rsidR="003801FB"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;</w:t>
      </w:r>
    </w:p>
    <w:p w14:paraId="1E95E394" w14:textId="5CEC9E71" w:rsidR="00270941" w:rsidRPr="00E50F23" w:rsidRDefault="00270941" w:rsidP="00E50F23">
      <w:pPr>
        <w:pStyle w:val="NormalWeb"/>
        <w:spacing w:before="0" w:beforeAutospacing="0" w:after="0" w:afterAutospacing="0" w:line="274" w:lineRule="auto"/>
        <w:ind w:left="1440" w:hanging="360"/>
        <w:rPr>
          <w:rFonts w:ascii="Calibri" w:hAnsi="Calibri" w:cs="Calibri"/>
          <w:sz w:val="26"/>
          <w:szCs w:val="26"/>
        </w:rPr>
      </w:pP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2. </w:t>
      </w:r>
      <w:r w:rsidRPr="00E50F23">
        <w:rPr>
          <w:rFonts w:ascii="Calibri" w:hAnsi="Calibri" w:cs="Calibri"/>
          <w:color w:val="000000"/>
          <w:sz w:val="26"/>
          <w:szCs w:val="26"/>
          <w:u w:val="single"/>
          <w:shd w:val="clear" w:color="auto" w:fill="FFFFFF"/>
        </w:rPr>
        <w:t>Requests</w:t>
      </w: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that the United Nations work with Indonesia and Malaysia to assist them in</w:t>
      </w:r>
      <w:r w:rsidRPr="00E50F23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enforcing environmental legislation against deforestation and slash-and-burn</w:t>
      </w:r>
      <w:r w:rsidRPr="00E50F23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agriculture</w:t>
      </w:r>
      <w:r w:rsidR="003801FB"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;</w:t>
      </w:r>
    </w:p>
    <w:p w14:paraId="774857F0" w14:textId="6BB6B4A0" w:rsidR="00270941" w:rsidRPr="00E50F23" w:rsidRDefault="00270941" w:rsidP="00E50F23">
      <w:pPr>
        <w:pStyle w:val="NormalWeb"/>
        <w:spacing w:before="0" w:beforeAutospacing="0" w:after="0" w:afterAutospacing="0" w:line="274" w:lineRule="auto"/>
        <w:ind w:left="1440" w:hanging="360"/>
        <w:rPr>
          <w:rFonts w:ascii="Calibri" w:hAnsi="Calibri" w:cs="Calibri"/>
          <w:sz w:val="26"/>
          <w:szCs w:val="26"/>
        </w:rPr>
      </w:pP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3. </w:t>
      </w:r>
      <w:r w:rsidRPr="00E50F23">
        <w:rPr>
          <w:rFonts w:ascii="Calibri" w:hAnsi="Calibri" w:cs="Calibri"/>
          <w:color w:val="000000"/>
          <w:sz w:val="26"/>
          <w:szCs w:val="26"/>
          <w:u w:val="single"/>
          <w:shd w:val="clear" w:color="auto" w:fill="FFFFFF"/>
        </w:rPr>
        <w:t>Urges</w:t>
      </w: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developed nations and all other nations with sufficient means to reconsider their</w:t>
      </w:r>
      <w:r w:rsidRPr="00E50F23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climate commitments, including their own laws regarding deforestation and agriculture</w:t>
      </w:r>
      <w:r w:rsidRPr="00E50F23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and their commitments regarding carbon emissions</w:t>
      </w:r>
      <w:r w:rsidR="003801FB"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;</w:t>
      </w:r>
    </w:p>
    <w:p w14:paraId="2D6294B7" w14:textId="77777777" w:rsidR="00270941" w:rsidRPr="00E50F23" w:rsidRDefault="00270941" w:rsidP="00E50F23">
      <w:pPr>
        <w:pStyle w:val="NormalWeb"/>
        <w:spacing w:before="0" w:beforeAutospacing="0" w:after="0" w:afterAutospacing="0" w:line="274" w:lineRule="auto"/>
        <w:ind w:left="1440" w:hanging="360"/>
        <w:rPr>
          <w:rFonts w:ascii="Calibri" w:hAnsi="Calibri" w:cs="Calibri"/>
          <w:color w:val="000000"/>
          <w:sz w:val="26"/>
          <w:szCs w:val="26"/>
          <w:shd w:val="clear" w:color="auto" w:fill="FFFFFF"/>
        </w:rPr>
      </w:pP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4. </w:t>
      </w:r>
      <w:r w:rsidRPr="00E50F23">
        <w:rPr>
          <w:rFonts w:ascii="Calibri" w:hAnsi="Calibri" w:cs="Calibri"/>
          <w:color w:val="000000"/>
          <w:sz w:val="26"/>
          <w:szCs w:val="26"/>
          <w:u w:val="single"/>
          <w:shd w:val="clear" w:color="auto" w:fill="FFFFFF"/>
        </w:rPr>
        <w:t>Encourages</w:t>
      </w: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developed nations to advocate for a wholistic approach to environmental</w:t>
      </w:r>
      <w:r w:rsidRPr="00E50F23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conservation and pollution reduction that involves economic reform in terms of the</w:t>
      </w:r>
      <w:r w:rsidRPr="00E50F23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conduction of industry, such as:</w:t>
      </w:r>
    </w:p>
    <w:p w14:paraId="39EFF424" w14:textId="77777777" w:rsidR="00270941" w:rsidRPr="00E50F23" w:rsidRDefault="00270941" w:rsidP="00E50F23">
      <w:pPr>
        <w:pStyle w:val="NormalWeb"/>
        <w:spacing w:before="0" w:beforeAutospacing="0" w:after="0" w:afterAutospacing="0" w:line="274" w:lineRule="auto"/>
        <w:ind w:left="1800" w:hanging="360"/>
        <w:rPr>
          <w:rFonts w:ascii="Calibri" w:hAnsi="Calibri" w:cs="Calibri"/>
          <w:color w:val="000000"/>
          <w:sz w:val="26"/>
          <w:szCs w:val="26"/>
          <w:shd w:val="clear" w:color="auto" w:fill="FFFFFF"/>
        </w:rPr>
      </w:pP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a. reconsideration of distribution of GNP, </w:t>
      </w:r>
    </w:p>
    <w:p w14:paraId="4575E3BE" w14:textId="77777777" w:rsidR="00270941" w:rsidRPr="00E50F23" w:rsidRDefault="00270941" w:rsidP="00E50F23">
      <w:pPr>
        <w:pStyle w:val="NormalWeb"/>
        <w:spacing w:before="0" w:beforeAutospacing="0" w:after="0" w:afterAutospacing="0" w:line="274" w:lineRule="auto"/>
        <w:ind w:left="1800" w:hanging="360"/>
        <w:rPr>
          <w:rFonts w:ascii="Calibri" w:hAnsi="Calibri" w:cs="Calibri"/>
          <w:color w:val="000000"/>
          <w:sz w:val="26"/>
          <w:szCs w:val="26"/>
          <w:shd w:val="clear" w:color="auto" w:fill="FFFFFF"/>
        </w:rPr>
      </w:pP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b. reconsideration</w:t>
      </w:r>
      <w:r w:rsidRPr="00E50F23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of sources of raw materials for industrial production, </w:t>
      </w:r>
    </w:p>
    <w:p w14:paraId="56AEC19F" w14:textId="77777777" w:rsidR="00270941" w:rsidRPr="00E50F23" w:rsidRDefault="00270941" w:rsidP="00E50F23">
      <w:pPr>
        <w:pStyle w:val="NormalWeb"/>
        <w:spacing w:before="0" w:beforeAutospacing="0" w:after="0" w:afterAutospacing="0" w:line="274" w:lineRule="auto"/>
        <w:ind w:left="1800" w:hanging="360"/>
        <w:rPr>
          <w:rFonts w:ascii="Calibri" w:hAnsi="Calibri" w:cs="Calibri"/>
          <w:sz w:val="26"/>
          <w:szCs w:val="26"/>
        </w:rPr>
      </w:pP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c. and reconsideration of direct or</w:t>
      </w:r>
      <w:r w:rsidRPr="00E50F23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indirect national support for unsustainable methods of economic growth that involve</w:t>
      </w:r>
      <w:r w:rsidRPr="00E50F23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environmental destruction,</w:t>
      </w:r>
    </w:p>
    <w:p w14:paraId="0946C330" w14:textId="77777777" w:rsidR="00270941" w:rsidRPr="00E50F23" w:rsidRDefault="00270941" w:rsidP="00E50F23">
      <w:pPr>
        <w:pStyle w:val="NormalWeb"/>
        <w:spacing w:before="0" w:beforeAutospacing="0" w:after="0" w:afterAutospacing="0" w:line="274" w:lineRule="auto"/>
        <w:ind w:left="1440" w:hanging="360"/>
        <w:rPr>
          <w:rFonts w:ascii="Calibri" w:hAnsi="Calibri" w:cs="Calibri"/>
          <w:sz w:val="26"/>
          <w:szCs w:val="26"/>
        </w:rPr>
      </w:pP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lastRenderedPageBreak/>
        <w:t xml:space="preserve">5. </w:t>
      </w:r>
      <w:r w:rsidRPr="00E50F23">
        <w:rPr>
          <w:rFonts w:ascii="Calibri" w:hAnsi="Calibri" w:cs="Calibri"/>
          <w:color w:val="000000"/>
          <w:sz w:val="26"/>
          <w:szCs w:val="26"/>
          <w:u w:val="single"/>
          <w:shd w:val="clear" w:color="auto" w:fill="FFFFFF"/>
        </w:rPr>
        <w:t>Promotes</w:t>
      </w: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the creation of an improvement plan regarding the growth and sales of crops</w:t>
      </w:r>
      <w:r w:rsidRPr="00E50F23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grown using slash-and-burn agriculture and goods produced from those crops to other</w:t>
      </w:r>
      <w:r w:rsidRPr="00E50F23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nations:</w:t>
      </w:r>
    </w:p>
    <w:p w14:paraId="7ABAB46B" w14:textId="77777777" w:rsidR="00270941" w:rsidRPr="00E50F23" w:rsidRDefault="00270941" w:rsidP="00E50F23">
      <w:pPr>
        <w:pStyle w:val="NormalWeb"/>
        <w:spacing w:before="0" w:beforeAutospacing="0" w:after="0" w:afterAutospacing="0" w:line="274" w:lineRule="auto"/>
        <w:ind w:left="1800" w:hanging="360"/>
        <w:rPr>
          <w:rFonts w:ascii="Calibri" w:hAnsi="Calibri" w:cs="Calibri"/>
          <w:sz w:val="26"/>
          <w:szCs w:val="26"/>
        </w:rPr>
      </w:pP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a. a more intensively enforced version of the FLEGT license program will be</w:t>
      </w:r>
      <w:r w:rsidRPr="00E50F23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developed to ensure that illegal users of slash-and-burn agriculture will be</w:t>
      </w:r>
      <w:r w:rsidRPr="00E50F23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sufficiently prosecuted according to law to discourage deforestation and preserve</w:t>
      </w:r>
      <w:r w:rsidRPr="00E50F23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the environments of both Indonesia and Malaysia;</w:t>
      </w:r>
    </w:p>
    <w:p w14:paraId="67A85E9C" w14:textId="77777777" w:rsidR="00270941" w:rsidRPr="00E50F23" w:rsidRDefault="00270941" w:rsidP="00E50F23">
      <w:pPr>
        <w:pStyle w:val="NormalWeb"/>
        <w:spacing w:before="0" w:beforeAutospacing="0" w:after="0" w:afterAutospacing="0" w:line="274" w:lineRule="auto"/>
        <w:ind w:left="1440" w:hanging="360"/>
        <w:rPr>
          <w:rFonts w:ascii="Calibri" w:hAnsi="Calibri" w:cs="Calibri"/>
          <w:sz w:val="26"/>
          <w:szCs w:val="26"/>
        </w:rPr>
      </w:pP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6. </w:t>
      </w:r>
      <w:r w:rsidRPr="00E50F23">
        <w:rPr>
          <w:rFonts w:ascii="Calibri" w:hAnsi="Calibri" w:cs="Calibri"/>
          <w:color w:val="000000"/>
          <w:sz w:val="26"/>
          <w:szCs w:val="26"/>
          <w:u w:val="single"/>
          <w:shd w:val="clear" w:color="auto" w:fill="FFFFFF"/>
        </w:rPr>
        <w:t>Suggests</w:t>
      </w: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that nations educate their citizens for advocacy and support purposes on the</w:t>
      </w:r>
      <w:r w:rsidRPr="00E50F23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environmental, economic, and health effects of deforestation on people in developing</w:t>
      </w:r>
      <w:r w:rsidRPr="00E50F23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nations as well as the effects of deforestation and unsustainable agricultural practices on</w:t>
      </w:r>
      <w:r w:rsidRPr="00E50F23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E50F2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the progression of climate change.</w:t>
      </w:r>
    </w:p>
    <w:p w14:paraId="7F06E4F0" w14:textId="77777777" w:rsidR="004419F9" w:rsidRPr="00E50F23" w:rsidRDefault="004419F9" w:rsidP="00E50F23">
      <w:pPr>
        <w:spacing w:after="0" w:line="274" w:lineRule="auto"/>
        <w:rPr>
          <w:sz w:val="26"/>
          <w:szCs w:val="26"/>
        </w:rPr>
        <w:sectPr w:rsidR="004419F9" w:rsidRPr="00E50F23" w:rsidSect="00E50F23">
          <w:pgSz w:w="12240" w:h="15840"/>
          <w:pgMar w:top="1440" w:right="1080" w:bottom="1440" w:left="1080" w:header="720" w:footer="720" w:gutter="0"/>
          <w:lnNumType w:countBy="1" w:restart="newSection"/>
          <w:cols w:space="720"/>
          <w:docGrid w:linePitch="360"/>
        </w:sectPr>
      </w:pPr>
    </w:p>
    <w:p w14:paraId="039B5435" w14:textId="29F18406" w:rsidR="000764E9" w:rsidRPr="00E50F23" w:rsidRDefault="000764E9" w:rsidP="00E50F23">
      <w:pPr>
        <w:pStyle w:val="NormalWeb"/>
        <w:suppressLineNumbers/>
        <w:spacing w:before="0" w:beforeAutospacing="0" w:after="0" w:afterAutospacing="0" w:line="274" w:lineRule="auto"/>
        <w:jc w:val="right"/>
        <w:rPr>
          <w:rFonts w:ascii="Calibri" w:hAnsi="Calibri" w:cs="Calibri"/>
          <w:color w:val="000000"/>
          <w:sz w:val="26"/>
          <w:szCs w:val="26"/>
        </w:rPr>
      </w:pPr>
      <w:r w:rsidRPr="00E50F23">
        <w:rPr>
          <w:rFonts w:ascii="Calibri" w:hAnsi="Calibri" w:cs="Calibri"/>
          <w:color w:val="000000"/>
          <w:sz w:val="26"/>
          <w:szCs w:val="26"/>
        </w:rPr>
        <w:lastRenderedPageBreak/>
        <w:t>ICJ-3</w:t>
      </w:r>
    </w:p>
    <w:p w14:paraId="4689D415" w14:textId="60038F3F" w:rsidR="004419F9" w:rsidRPr="00E50F23" w:rsidRDefault="004419F9" w:rsidP="00E50F23">
      <w:pPr>
        <w:pStyle w:val="NormalWeb"/>
        <w:suppressLineNumbers/>
        <w:spacing w:before="0" w:beforeAutospacing="0" w:after="0" w:afterAutospacing="0" w:line="274" w:lineRule="auto"/>
        <w:rPr>
          <w:rFonts w:ascii="Calibri" w:hAnsi="Calibri" w:cs="Calibri"/>
          <w:color w:val="000000"/>
          <w:sz w:val="26"/>
          <w:szCs w:val="26"/>
        </w:rPr>
      </w:pPr>
      <w:r w:rsidRPr="00E50F23">
        <w:rPr>
          <w:rFonts w:ascii="Calibri" w:hAnsi="Calibri" w:cs="Calibri"/>
          <w:color w:val="000000"/>
          <w:sz w:val="26"/>
          <w:szCs w:val="26"/>
        </w:rPr>
        <w:t>Committee: International Court of Justice</w:t>
      </w:r>
    </w:p>
    <w:p w14:paraId="3099FE13" w14:textId="77777777" w:rsidR="004419F9" w:rsidRPr="00E50F23" w:rsidRDefault="004419F9" w:rsidP="00E50F23">
      <w:pPr>
        <w:pStyle w:val="NormalWeb"/>
        <w:suppressLineNumbers/>
        <w:spacing w:before="0" w:beforeAutospacing="0" w:after="0" w:afterAutospacing="0" w:line="274" w:lineRule="auto"/>
        <w:rPr>
          <w:rFonts w:ascii="Calibri" w:hAnsi="Calibri" w:cs="Calibri"/>
          <w:sz w:val="26"/>
          <w:szCs w:val="26"/>
        </w:rPr>
      </w:pPr>
      <w:r w:rsidRPr="00E50F23">
        <w:rPr>
          <w:rFonts w:ascii="Calibri" w:hAnsi="Calibri" w:cs="Calibri"/>
          <w:color w:val="000000"/>
          <w:sz w:val="26"/>
          <w:szCs w:val="26"/>
        </w:rPr>
        <w:t>Topic: Transboundary Air Pollution</w:t>
      </w:r>
    </w:p>
    <w:p w14:paraId="1EB4ED94" w14:textId="77777777" w:rsidR="004419F9" w:rsidRPr="00E50F23" w:rsidRDefault="004419F9" w:rsidP="00E50F23">
      <w:pPr>
        <w:pStyle w:val="NormalWeb"/>
        <w:suppressLineNumbers/>
        <w:spacing w:before="0" w:beforeAutospacing="0" w:after="0" w:afterAutospacing="0" w:line="274" w:lineRule="auto"/>
        <w:rPr>
          <w:rFonts w:ascii="Calibri" w:hAnsi="Calibri" w:cs="Calibri"/>
          <w:sz w:val="26"/>
          <w:szCs w:val="26"/>
        </w:rPr>
      </w:pPr>
      <w:r w:rsidRPr="00E50F23">
        <w:rPr>
          <w:rFonts w:ascii="Calibri" w:hAnsi="Calibri" w:cs="Calibri"/>
          <w:color w:val="000000"/>
          <w:sz w:val="26"/>
          <w:szCs w:val="26"/>
        </w:rPr>
        <w:t>Proposed by: Australia</w:t>
      </w:r>
    </w:p>
    <w:p w14:paraId="1E0B15F8" w14:textId="77777777" w:rsidR="004419F9" w:rsidRPr="00E50F23" w:rsidRDefault="004419F9" w:rsidP="00E50F23">
      <w:pPr>
        <w:pStyle w:val="NormalWeb"/>
        <w:suppressLineNumbers/>
        <w:spacing w:before="0" w:beforeAutospacing="0" w:after="0" w:afterAutospacing="0" w:line="274" w:lineRule="auto"/>
        <w:rPr>
          <w:rFonts w:ascii="Calibri" w:hAnsi="Calibri" w:cs="Calibri"/>
          <w:color w:val="000000"/>
          <w:sz w:val="26"/>
          <w:szCs w:val="26"/>
        </w:rPr>
      </w:pPr>
    </w:p>
    <w:p w14:paraId="2A567E59" w14:textId="77777777" w:rsidR="004419F9" w:rsidRPr="00E50F23" w:rsidRDefault="004419F9" w:rsidP="00E50F23">
      <w:pPr>
        <w:pStyle w:val="NormalWeb"/>
        <w:suppressLineNumbers/>
        <w:spacing w:before="0" w:beforeAutospacing="0" w:after="0" w:afterAutospacing="0" w:line="274" w:lineRule="auto"/>
        <w:ind w:left="360"/>
        <w:rPr>
          <w:rFonts w:ascii="Calibri" w:hAnsi="Calibri" w:cs="Calibri"/>
          <w:sz w:val="26"/>
          <w:szCs w:val="26"/>
        </w:rPr>
      </w:pPr>
      <w:r w:rsidRPr="00E50F23">
        <w:rPr>
          <w:rFonts w:ascii="Calibri" w:hAnsi="Calibri" w:cs="Calibri"/>
          <w:color w:val="000000"/>
          <w:sz w:val="26"/>
          <w:szCs w:val="26"/>
        </w:rPr>
        <w:t>THE GENERAL ASSEMBLY,</w:t>
      </w:r>
    </w:p>
    <w:p w14:paraId="5339D919" w14:textId="313E84D7" w:rsidR="004419F9" w:rsidRPr="00E50F23" w:rsidRDefault="004419F9" w:rsidP="00E50F23">
      <w:pPr>
        <w:pStyle w:val="NormalWeb"/>
        <w:spacing w:before="0" w:beforeAutospacing="0" w:afterAutospacing="0" w:line="274" w:lineRule="auto"/>
        <w:ind w:left="720"/>
        <w:rPr>
          <w:rFonts w:ascii="Calibri" w:hAnsi="Calibri" w:cs="Calibri"/>
          <w:sz w:val="26"/>
          <w:szCs w:val="26"/>
        </w:rPr>
      </w:pPr>
      <w:r w:rsidRPr="00E50F23">
        <w:rPr>
          <w:rFonts w:ascii="Calibri" w:hAnsi="Calibri" w:cs="Calibri"/>
          <w:i/>
          <w:iCs/>
          <w:color w:val="000000"/>
          <w:sz w:val="26"/>
          <w:szCs w:val="26"/>
        </w:rPr>
        <w:t xml:space="preserve">Deeply concerned </w:t>
      </w:r>
      <w:r w:rsidRPr="00E50F23">
        <w:rPr>
          <w:rFonts w:ascii="Calibri" w:hAnsi="Calibri" w:cs="Calibri"/>
          <w:color w:val="000000"/>
          <w:sz w:val="26"/>
          <w:szCs w:val="26"/>
        </w:rPr>
        <w:t>with the highly dangerous transboundary haze pollution affecting all ASEAN countries, destroying both environments and people’s health</w:t>
      </w:r>
      <w:r w:rsidR="003801FB" w:rsidRPr="00E50F23">
        <w:rPr>
          <w:rFonts w:ascii="Calibri" w:hAnsi="Calibri" w:cs="Calibri"/>
          <w:color w:val="000000"/>
          <w:sz w:val="26"/>
          <w:szCs w:val="26"/>
        </w:rPr>
        <w:t>,</w:t>
      </w:r>
    </w:p>
    <w:p w14:paraId="6D4A79D5" w14:textId="467AF2D6" w:rsidR="004419F9" w:rsidRPr="00E50F23" w:rsidRDefault="004419F9" w:rsidP="00E50F23">
      <w:pPr>
        <w:pStyle w:val="NormalWeb"/>
        <w:spacing w:before="0" w:beforeAutospacing="0" w:afterAutospacing="0" w:line="274" w:lineRule="auto"/>
        <w:ind w:left="720"/>
        <w:rPr>
          <w:rFonts w:ascii="Calibri" w:hAnsi="Calibri" w:cs="Calibri"/>
          <w:sz w:val="26"/>
          <w:szCs w:val="26"/>
        </w:rPr>
      </w:pPr>
      <w:r w:rsidRPr="00E50F23">
        <w:rPr>
          <w:rFonts w:ascii="Calibri" w:hAnsi="Calibri" w:cs="Calibri"/>
          <w:i/>
          <w:iCs/>
          <w:color w:val="000000"/>
          <w:sz w:val="26"/>
          <w:szCs w:val="26"/>
        </w:rPr>
        <w:t xml:space="preserve">Reaffirming </w:t>
      </w:r>
      <w:r w:rsidRPr="00E50F23">
        <w:rPr>
          <w:rFonts w:ascii="Calibri" w:hAnsi="Calibri" w:cs="Calibri"/>
          <w:color w:val="000000"/>
          <w:sz w:val="26"/>
          <w:szCs w:val="26"/>
        </w:rPr>
        <w:t>the importance of cooperation between ASEAN countries to combat this shared issue</w:t>
      </w:r>
      <w:r w:rsidR="003801FB" w:rsidRPr="00E50F23">
        <w:rPr>
          <w:rFonts w:ascii="Calibri" w:hAnsi="Calibri" w:cs="Calibri"/>
          <w:color w:val="000000"/>
          <w:sz w:val="26"/>
          <w:szCs w:val="26"/>
        </w:rPr>
        <w:t>,</w:t>
      </w:r>
    </w:p>
    <w:p w14:paraId="5D30D3D8" w14:textId="77777777" w:rsidR="004419F9" w:rsidRPr="00E50F23" w:rsidRDefault="004419F9" w:rsidP="00E50F23">
      <w:pPr>
        <w:pStyle w:val="NormalWeb"/>
        <w:spacing w:before="0" w:beforeAutospacing="0" w:after="0" w:afterAutospacing="0" w:line="274" w:lineRule="auto"/>
        <w:ind w:left="1440" w:hanging="360"/>
        <w:rPr>
          <w:rFonts w:ascii="Calibri" w:hAnsi="Calibri" w:cs="Calibri"/>
          <w:sz w:val="26"/>
          <w:szCs w:val="26"/>
        </w:rPr>
      </w:pPr>
      <w:r w:rsidRPr="00E50F23">
        <w:rPr>
          <w:rFonts w:ascii="Calibri" w:hAnsi="Calibri" w:cs="Calibri"/>
          <w:color w:val="000000"/>
          <w:sz w:val="26"/>
          <w:szCs w:val="26"/>
        </w:rPr>
        <w:t xml:space="preserve">1. </w:t>
      </w:r>
      <w:r w:rsidRPr="00E50F23">
        <w:rPr>
          <w:rFonts w:ascii="Calibri" w:hAnsi="Calibri" w:cs="Calibri"/>
          <w:color w:val="000000"/>
          <w:sz w:val="26"/>
          <w:szCs w:val="26"/>
          <w:u w:val="single"/>
        </w:rPr>
        <w:t>Emphasizes</w:t>
      </w:r>
      <w:r w:rsidRPr="00E50F23">
        <w:rPr>
          <w:rFonts w:ascii="Calibri" w:hAnsi="Calibri" w:cs="Calibri"/>
          <w:color w:val="000000"/>
          <w:sz w:val="26"/>
          <w:szCs w:val="26"/>
        </w:rPr>
        <w:t xml:space="preserve"> that the governments of ASEAN countries enforce the banning of slash and burn practices, with harsh repercussions if violated;</w:t>
      </w:r>
    </w:p>
    <w:p w14:paraId="353BDBDD" w14:textId="77777777" w:rsidR="004419F9" w:rsidRPr="00E50F23" w:rsidRDefault="004419F9" w:rsidP="00E50F23">
      <w:pPr>
        <w:pStyle w:val="NormalWeb"/>
        <w:spacing w:before="0" w:beforeAutospacing="0" w:after="0" w:afterAutospacing="0" w:line="274" w:lineRule="auto"/>
        <w:ind w:left="1440" w:hanging="360"/>
        <w:rPr>
          <w:rFonts w:ascii="Calibri" w:hAnsi="Calibri" w:cs="Calibri"/>
          <w:sz w:val="26"/>
          <w:szCs w:val="26"/>
        </w:rPr>
      </w:pPr>
      <w:r w:rsidRPr="00E50F23">
        <w:rPr>
          <w:rFonts w:ascii="Calibri" w:hAnsi="Calibri" w:cs="Calibri"/>
          <w:color w:val="000000"/>
          <w:sz w:val="26"/>
          <w:szCs w:val="26"/>
        </w:rPr>
        <w:t xml:space="preserve">2. </w:t>
      </w:r>
      <w:r w:rsidRPr="00E50F23">
        <w:rPr>
          <w:rFonts w:ascii="Calibri" w:hAnsi="Calibri" w:cs="Calibri"/>
          <w:color w:val="000000"/>
          <w:sz w:val="26"/>
          <w:szCs w:val="26"/>
          <w:u w:val="single"/>
        </w:rPr>
        <w:t>Calls upon</w:t>
      </w:r>
      <w:r w:rsidRPr="00E50F23">
        <w:rPr>
          <w:rFonts w:ascii="Calibri" w:hAnsi="Calibri" w:cs="Calibri"/>
          <w:color w:val="000000"/>
          <w:sz w:val="26"/>
          <w:szCs w:val="26"/>
        </w:rPr>
        <w:t xml:space="preserve"> WHO to clearly investigate and provide solutions to better preventive and monitoring measures </w:t>
      </w:r>
      <w:proofErr w:type="spellStart"/>
      <w:r w:rsidRPr="00E50F23">
        <w:rPr>
          <w:rFonts w:ascii="Calibri" w:hAnsi="Calibri" w:cs="Calibri"/>
          <w:color w:val="000000"/>
          <w:sz w:val="26"/>
          <w:szCs w:val="26"/>
        </w:rPr>
        <w:t>agains</w:t>
      </w:r>
      <w:proofErr w:type="spellEnd"/>
      <w:r w:rsidRPr="00E50F23">
        <w:rPr>
          <w:rFonts w:ascii="Calibri" w:hAnsi="Calibri" w:cs="Calibri"/>
          <w:color w:val="000000"/>
          <w:sz w:val="26"/>
          <w:szCs w:val="26"/>
        </w:rPr>
        <w:t xml:space="preserve"> peatland fires;</w:t>
      </w:r>
    </w:p>
    <w:p w14:paraId="546E7152" w14:textId="77777777" w:rsidR="004419F9" w:rsidRPr="00E50F23" w:rsidRDefault="004419F9" w:rsidP="00E50F23">
      <w:pPr>
        <w:pStyle w:val="NormalWeb"/>
        <w:spacing w:before="0" w:beforeAutospacing="0" w:after="0" w:afterAutospacing="0" w:line="274" w:lineRule="auto"/>
        <w:ind w:left="1440" w:hanging="360"/>
        <w:rPr>
          <w:rFonts w:ascii="Calibri" w:hAnsi="Calibri" w:cs="Calibri"/>
          <w:sz w:val="26"/>
          <w:szCs w:val="26"/>
        </w:rPr>
      </w:pPr>
      <w:r w:rsidRPr="00E50F23">
        <w:rPr>
          <w:rFonts w:ascii="Calibri" w:hAnsi="Calibri" w:cs="Calibri"/>
          <w:color w:val="000000"/>
          <w:sz w:val="26"/>
          <w:szCs w:val="26"/>
        </w:rPr>
        <w:t xml:space="preserve">3. </w:t>
      </w:r>
      <w:r w:rsidRPr="00E50F23">
        <w:rPr>
          <w:rFonts w:ascii="Calibri" w:hAnsi="Calibri" w:cs="Calibri"/>
          <w:color w:val="000000"/>
          <w:sz w:val="26"/>
          <w:szCs w:val="26"/>
          <w:u w:val="single"/>
        </w:rPr>
        <w:t>Urges</w:t>
      </w:r>
      <w:r w:rsidRPr="00E50F23">
        <w:rPr>
          <w:rFonts w:ascii="Calibri" w:hAnsi="Calibri" w:cs="Calibri"/>
          <w:color w:val="000000"/>
          <w:sz w:val="26"/>
          <w:szCs w:val="26"/>
        </w:rPr>
        <w:t xml:space="preserve"> able </w:t>
      </w:r>
      <w:proofErr w:type="spellStart"/>
      <w:r w:rsidRPr="00E50F23">
        <w:rPr>
          <w:rFonts w:ascii="Calibri" w:hAnsi="Calibri" w:cs="Calibri"/>
          <w:color w:val="000000"/>
          <w:sz w:val="26"/>
          <w:szCs w:val="26"/>
        </w:rPr>
        <w:t>neighbouring</w:t>
      </w:r>
      <w:proofErr w:type="spellEnd"/>
      <w:r w:rsidRPr="00E50F23">
        <w:rPr>
          <w:rFonts w:ascii="Calibri" w:hAnsi="Calibri" w:cs="Calibri"/>
          <w:color w:val="000000"/>
          <w:sz w:val="26"/>
          <w:szCs w:val="26"/>
        </w:rPr>
        <w:t xml:space="preserve"> countries to follow Australia, and </w:t>
      </w:r>
      <w:proofErr w:type="gramStart"/>
      <w:r w:rsidRPr="00E50F23">
        <w:rPr>
          <w:rFonts w:ascii="Calibri" w:hAnsi="Calibri" w:cs="Calibri"/>
          <w:color w:val="000000"/>
          <w:sz w:val="26"/>
          <w:szCs w:val="26"/>
        </w:rPr>
        <w:t>provide assistance to</w:t>
      </w:r>
      <w:proofErr w:type="gramEnd"/>
      <w:r w:rsidRPr="00E50F23">
        <w:rPr>
          <w:rFonts w:ascii="Calibri" w:hAnsi="Calibri" w:cs="Calibri"/>
          <w:color w:val="000000"/>
          <w:sz w:val="26"/>
          <w:szCs w:val="26"/>
        </w:rPr>
        <w:t xml:space="preserve"> the affected parties, with proven practices to combat pollution and funds to help mitigate any fires;</w:t>
      </w:r>
    </w:p>
    <w:p w14:paraId="18DF2E8B" w14:textId="30CA5CAF" w:rsidR="00DF0294" w:rsidRPr="00E50F23" w:rsidRDefault="004419F9" w:rsidP="00E50F23">
      <w:pPr>
        <w:pStyle w:val="NormalWeb"/>
        <w:spacing w:before="0" w:beforeAutospacing="0" w:after="0" w:afterAutospacing="0" w:line="274" w:lineRule="auto"/>
        <w:ind w:left="1440" w:hanging="360"/>
        <w:rPr>
          <w:rFonts w:ascii="Calibri" w:hAnsi="Calibri" w:cs="Calibri"/>
          <w:color w:val="000000"/>
          <w:sz w:val="26"/>
          <w:szCs w:val="26"/>
        </w:rPr>
      </w:pPr>
      <w:r w:rsidRPr="00E50F23">
        <w:rPr>
          <w:rFonts w:ascii="Calibri" w:hAnsi="Calibri" w:cs="Calibri"/>
          <w:color w:val="000000"/>
          <w:sz w:val="26"/>
          <w:szCs w:val="26"/>
        </w:rPr>
        <w:t xml:space="preserve">4. </w:t>
      </w:r>
      <w:r w:rsidRPr="00E50F23">
        <w:rPr>
          <w:rFonts w:ascii="Calibri" w:hAnsi="Calibri" w:cs="Calibri"/>
          <w:color w:val="000000"/>
          <w:sz w:val="26"/>
          <w:szCs w:val="26"/>
          <w:u w:val="single"/>
        </w:rPr>
        <w:t>Encourages M</w:t>
      </w:r>
      <w:r w:rsidRPr="00E50F23">
        <w:rPr>
          <w:rFonts w:ascii="Calibri" w:hAnsi="Calibri" w:cs="Calibri"/>
          <w:color w:val="000000"/>
          <w:sz w:val="26"/>
          <w:szCs w:val="26"/>
        </w:rPr>
        <w:t xml:space="preserve">alaysia to practice Singapore’s method of targeting individual </w:t>
      </w:r>
      <w:proofErr w:type="gramStart"/>
      <w:r w:rsidRPr="00E50F23">
        <w:rPr>
          <w:rFonts w:ascii="Calibri" w:hAnsi="Calibri" w:cs="Calibri"/>
          <w:color w:val="000000"/>
          <w:sz w:val="26"/>
          <w:szCs w:val="26"/>
        </w:rPr>
        <w:t>companies, if</w:t>
      </w:r>
      <w:proofErr w:type="gramEnd"/>
      <w:r w:rsidRPr="00E50F23">
        <w:rPr>
          <w:rFonts w:ascii="Calibri" w:hAnsi="Calibri" w:cs="Calibri"/>
          <w:color w:val="000000"/>
          <w:sz w:val="26"/>
          <w:szCs w:val="26"/>
        </w:rPr>
        <w:t xml:space="preserve"> Indonesia’s government remains uncooperative</w:t>
      </w:r>
      <w:r w:rsidR="003801FB" w:rsidRPr="00E50F23">
        <w:rPr>
          <w:rFonts w:ascii="Calibri" w:hAnsi="Calibri" w:cs="Calibri"/>
          <w:color w:val="000000"/>
          <w:sz w:val="26"/>
          <w:szCs w:val="26"/>
        </w:rPr>
        <w:t>.</w:t>
      </w:r>
    </w:p>
    <w:sectPr w:rsidR="00DF0294" w:rsidRPr="00E50F23" w:rsidSect="00E50F23">
      <w:pgSz w:w="12240" w:h="15840"/>
      <w:pgMar w:top="1440" w:right="1080" w:bottom="1440" w:left="1080" w:header="720" w:footer="720" w:gutter="0"/>
      <w:lnNumType w:countBy="1" w:restart="newSection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94"/>
    <w:rsid w:val="00047F44"/>
    <w:rsid w:val="0005584F"/>
    <w:rsid w:val="000764E9"/>
    <w:rsid w:val="000B028A"/>
    <w:rsid w:val="001813A8"/>
    <w:rsid w:val="00270941"/>
    <w:rsid w:val="003801FB"/>
    <w:rsid w:val="003C7230"/>
    <w:rsid w:val="004419F9"/>
    <w:rsid w:val="008140B0"/>
    <w:rsid w:val="00DF0294"/>
    <w:rsid w:val="00DF5B5E"/>
    <w:rsid w:val="00E50F23"/>
    <w:rsid w:val="00F8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E2FFC"/>
  <w15:chartTrackingRefBased/>
  <w15:docId w15:val="{D3DCB6C1-9359-4641-AC22-C92E3276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02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02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02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02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02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02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02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02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02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2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02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02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029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029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029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029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029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029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02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02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02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02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02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029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029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029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02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029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029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18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LineNumber">
    <w:name w:val="line number"/>
    <w:basedOn w:val="DefaultParagraphFont"/>
    <w:uiPriority w:val="99"/>
    <w:semiHidden/>
    <w:unhideWhenUsed/>
    <w:rsid w:val="00E50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Earhart</dc:creator>
  <cp:keywords/>
  <dc:description/>
  <cp:lastModifiedBy>Traci Earhart</cp:lastModifiedBy>
  <cp:revision>2</cp:revision>
  <dcterms:created xsi:type="dcterms:W3CDTF">2024-04-09T20:58:00Z</dcterms:created>
  <dcterms:modified xsi:type="dcterms:W3CDTF">2024-04-09T20:58:00Z</dcterms:modified>
</cp:coreProperties>
</file>